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0D" w:rsidRPr="00E93F0A" w:rsidRDefault="00E93F0A" w:rsidP="00E93F0A">
      <w:pPr>
        <w:ind w:left="720"/>
        <w:rPr>
          <w:rFonts w:ascii="Times New Roman" w:hAnsi="Times New Roman" w:cs="Times New Roman"/>
          <w:sz w:val="24"/>
          <w:szCs w:val="24"/>
        </w:rPr>
      </w:pPr>
      <w:r w:rsidRPr="00E93F0A">
        <w:rPr>
          <w:rFonts w:ascii="Times New Roman" w:hAnsi="Times New Roman" w:cs="Times New Roman"/>
          <w:sz w:val="24"/>
          <w:szCs w:val="24"/>
        </w:rPr>
        <w:t>Mazliet par viedokļiem un to festivāliem.</w:t>
      </w:r>
    </w:p>
    <w:p w:rsidR="00E93F0A" w:rsidRDefault="00E93F0A" w:rsidP="00E93F0A">
      <w:pPr>
        <w:rPr>
          <w:rFonts w:ascii="Times New Roman" w:hAnsi="Times New Roman" w:cs="Times New Roman"/>
          <w:sz w:val="24"/>
          <w:szCs w:val="24"/>
        </w:rPr>
      </w:pPr>
      <w:r>
        <w:rPr>
          <w:rFonts w:ascii="Times New Roman" w:hAnsi="Times New Roman" w:cs="Times New Roman"/>
          <w:sz w:val="24"/>
          <w:szCs w:val="24"/>
        </w:rPr>
        <w:t>Pirmā Daugavpils Viedokļu  festivāla būvēšanā iesaistījos jau krietu pusotru mēnesi pirms tā norises. Un, gluži kā prezentācijā par sociālo tīklu burbuļu formēšanos, pēc kāda laiciņa mana Facebook laika josla izmeta teicienu: „ Fakts ir informācija mīnus emocijas. Viedoklis ir informācija plus pieredze. Ignorance, virspusība  ir viedoklis, kurā trūkst pieredzes. Un viedoklis, kas ignorē faktus, ir muļķība”.</w:t>
      </w:r>
    </w:p>
    <w:p w:rsidR="00E93F0A" w:rsidRDefault="00E93F0A" w:rsidP="00E93F0A">
      <w:pPr>
        <w:rPr>
          <w:rFonts w:ascii="Times New Roman" w:hAnsi="Times New Roman" w:cs="Times New Roman"/>
          <w:sz w:val="24"/>
          <w:szCs w:val="24"/>
        </w:rPr>
      </w:pPr>
      <w:r>
        <w:rPr>
          <w:rFonts w:ascii="Times New Roman" w:hAnsi="Times New Roman" w:cs="Times New Roman"/>
          <w:sz w:val="24"/>
          <w:szCs w:val="24"/>
        </w:rPr>
        <w:t>Lūk, šī nav nekāda absolūtā patiesība, taču viela pārdomām gan. Gan festivāla tapšanas, gan tā norises laikā,</w:t>
      </w:r>
      <w:r w:rsidR="00A87AEA">
        <w:rPr>
          <w:rFonts w:ascii="Times New Roman" w:hAnsi="Times New Roman" w:cs="Times New Roman"/>
          <w:sz w:val="24"/>
          <w:szCs w:val="24"/>
        </w:rPr>
        <w:t xml:space="preserve"> ļoti daudz domāju tieši par </w:t>
      </w:r>
      <w:r>
        <w:rPr>
          <w:rFonts w:ascii="Times New Roman" w:hAnsi="Times New Roman" w:cs="Times New Roman"/>
          <w:sz w:val="24"/>
          <w:szCs w:val="24"/>
        </w:rPr>
        <w:t>vārda</w:t>
      </w:r>
      <w:r w:rsidR="00A87AEA">
        <w:rPr>
          <w:rFonts w:ascii="Times New Roman" w:hAnsi="Times New Roman" w:cs="Times New Roman"/>
          <w:sz w:val="24"/>
          <w:szCs w:val="24"/>
        </w:rPr>
        <w:t xml:space="preserve"> „viedoklis”</w:t>
      </w:r>
      <w:r>
        <w:rPr>
          <w:rFonts w:ascii="Times New Roman" w:hAnsi="Times New Roman" w:cs="Times New Roman"/>
          <w:sz w:val="24"/>
          <w:szCs w:val="24"/>
        </w:rPr>
        <w:t xml:space="preserve"> jēgu. Kas tad ir viedoklis? Vai viss, ko mēs izsakām vai atļaujamies izteikt? Bez apdomāšanās un analīzes.  Mūsu tradicionālajā kultūrā teiciens: „Kas uz sirds, tas uz mēles, ” parasti raksturo bērnu, ļoti naivu cilvēku, cilvēku, kuram tādu vai citādu iemeslu dēļ nedarbojas kādas uzvedības normas. Un citās tradicionālajās kultūrās ir līdzīgi.</w:t>
      </w:r>
    </w:p>
    <w:p w:rsidR="00BE13D4" w:rsidRDefault="00E93F0A" w:rsidP="00E93F0A">
      <w:pPr>
        <w:rPr>
          <w:rFonts w:ascii="Times New Roman" w:hAnsi="Times New Roman" w:cs="Times New Roman"/>
          <w:sz w:val="24"/>
          <w:szCs w:val="24"/>
        </w:rPr>
      </w:pPr>
      <w:r>
        <w:rPr>
          <w:rFonts w:ascii="Times New Roman" w:hAnsi="Times New Roman" w:cs="Times New Roman"/>
          <w:sz w:val="24"/>
          <w:szCs w:val="24"/>
        </w:rPr>
        <w:t>Šobrīd mēs patiesi un pamatoti līksmojam par vārda un uzskatu brīvībām. Izbaudām iespējas brīvi izteikties, brīvi balsot, brīvi dzīvot, saskaņā ar savu vērtību sistēmu un priekšstatiem par labu dzīvi. Un tas ir lieliski</w:t>
      </w:r>
      <w:r w:rsidR="00BE13D4">
        <w:rPr>
          <w:rFonts w:ascii="Times New Roman" w:hAnsi="Times New Roman" w:cs="Times New Roman"/>
          <w:sz w:val="24"/>
          <w:szCs w:val="24"/>
        </w:rPr>
        <w:t xml:space="preserve">, nekādu šaubu par to nevarētu būt. It īpaši tai paaudzei, kura izaugusi ar viedokļu paušanu savās virtuvēs, un arī tad – tikai čukstus, kad bērni jau guļ. </w:t>
      </w:r>
    </w:p>
    <w:p w:rsidR="00E93F0A" w:rsidRDefault="00BE13D4" w:rsidP="00E93F0A">
      <w:pPr>
        <w:rPr>
          <w:rFonts w:ascii="Times New Roman" w:hAnsi="Times New Roman" w:cs="Times New Roman"/>
          <w:sz w:val="24"/>
          <w:szCs w:val="24"/>
        </w:rPr>
      </w:pPr>
      <w:r>
        <w:rPr>
          <w:rFonts w:ascii="Times New Roman" w:hAnsi="Times New Roman" w:cs="Times New Roman"/>
          <w:sz w:val="24"/>
          <w:szCs w:val="24"/>
        </w:rPr>
        <w:t xml:space="preserve">Brīva viedokļa paušana ir ļoti plaši akceptēta. Sarunu, Demokrātijas un Viedokļu festivāli kļūst par populāru parādību sabiedrisko aktivitāšu norisēs. Tātad – tas ir noticis. Mēs varam. Mūs par to netiesā. Neatlaiž no darba un neizraida no valsts. Tiesa gan, jāatceras, ka atsevišķos gadījumos, kad mēs izlemjam rīkoties saskaņā ar savu tik brīvi pausto viedokli, mūs gan tiesā, gan  atlaiž no darba, gan izraida no valsts.  Sevišķi krīzes situācijās tas jāatceras. </w:t>
      </w:r>
    </w:p>
    <w:p w:rsidR="00BE13D4" w:rsidRDefault="00BE13D4" w:rsidP="00E93F0A">
      <w:pPr>
        <w:rPr>
          <w:rFonts w:ascii="Times New Roman" w:hAnsi="Times New Roman" w:cs="Times New Roman"/>
          <w:sz w:val="24"/>
          <w:szCs w:val="24"/>
        </w:rPr>
      </w:pPr>
      <w:r>
        <w:rPr>
          <w:rFonts w:ascii="Times New Roman" w:hAnsi="Times New Roman" w:cs="Times New Roman"/>
          <w:sz w:val="24"/>
          <w:szCs w:val="24"/>
        </w:rPr>
        <w:t>Sekojoši, šķiet, ka esam nonākuši nākamajā demokrātiskas sabiedrības fāzē, kurā viedokļa publiska paušana ir cieši saistīta ar atbildību. Ar katra atbildību pret sabiedrību kopumā, to cilvēku loku, kuru mūsu viedoklis var ietekmēt. Pret valsti, galu galā. Un pie šī aspekta būtu pastiprināti jāpiedomā.</w:t>
      </w:r>
    </w:p>
    <w:p w:rsidR="00BE13D4" w:rsidRDefault="00BE13D4" w:rsidP="00E93F0A">
      <w:pPr>
        <w:rPr>
          <w:rFonts w:ascii="Times New Roman" w:hAnsi="Times New Roman" w:cs="Times New Roman"/>
          <w:sz w:val="24"/>
          <w:szCs w:val="24"/>
        </w:rPr>
      </w:pPr>
      <w:r>
        <w:rPr>
          <w:rFonts w:ascii="Times New Roman" w:hAnsi="Times New Roman" w:cs="Times New Roman"/>
          <w:sz w:val="24"/>
          <w:szCs w:val="24"/>
        </w:rPr>
        <w:t xml:space="preserve">Jā, tas var skanēt pēc vēlmes ieviest cenzūru, ilgām pēc „stingrās rokas”, un tā tālāk un tamlīdzīgi. Šis aspekts parādījās arī Daugavpils Viedokļu festivālā. Kā – tu neesi varējis brīvi paust savu viedokli? Kas tad tas tāds?  Un kādēļ gan tā? </w:t>
      </w:r>
    </w:p>
    <w:p w:rsidR="00BE13D4" w:rsidRDefault="00BE13D4" w:rsidP="00E93F0A">
      <w:pPr>
        <w:rPr>
          <w:rFonts w:ascii="Times New Roman" w:hAnsi="Times New Roman" w:cs="Times New Roman"/>
          <w:sz w:val="24"/>
          <w:szCs w:val="24"/>
        </w:rPr>
      </w:pPr>
      <w:r>
        <w:rPr>
          <w:rFonts w:ascii="Times New Roman" w:hAnsi="Times New Roman" w:cs="Times New Roman"/>
          <w:sz w:val="24"/>
          <w:szCs w:val="24"/>
        </w:rPr>
        <w:t>Nē, es neesmu varējusi pilnīgi vienmēr un pilnīgi brīvi paust savu viedokli, neraugot</w:t>
      </w:r>
      <w:r w:rsidR="00CA61F2">
        <w:rPr>
          <w:rFonts w:ascii="Times New Roman" w:hAnsi="Times New Roman" w:cs="Times New Roman"/>
          <w:sz w:val="24"/>
          <w:szCs w:val="24"/>
        </w:rPr>
        <w:t xml:space="preserve">ies uz vārda brīvību un dzīvi demokrātiskā sabiedrībā. </w:t>
      </w:r>
      <w:r>
        <w:rPr>
          <w:rFonts w:ascii="Times New Roman" w:hAnsi="Times New Roman" w:cs="Times New Roman"/>
          <w:sz w:val="24"/>
          <w:szCs w:val="24"/>
        </w:rPr>
        <w:t xml:space="preserve">Jo zinu cilvēku loku, kas šajā viedoklī ieklausīsies, un tad ir jāsāk domāt – kā tas viņus ietekmēs? Respektīvi – jo lielāka ir tava atbildība, un lielāku cilvēku loku ietekmē tavs viedoklis, jo retāk tu vari atļauties to paust pilnīgi brīvi. </w:t>
      </w:r>
    </w:p>
    <w:p w:rsidR="00CA61F2" w:rsidRDefault="00CA61F2" w:rsidP="00E93F0A">
      <w:pPr>
        <w:rPr>
          <w:rFonts w:ascii="Times New Roman" w:hAnsi="Times New Roman" w:cs="Times New Roman"/>
          <w:sz w:val="24"/>
          <w:szCs w:val="24"/>
        </w:rPr>
      </w:pPr>
      <w:r>
        <w:rPr>
          <w:rFonts w:ascii="Times New Roman" w:hAnsi="Times New Roman" w:cs="Times New Roman"/>
          <w:sz w:val="24"/>
          <w:szCs w:val="24"/>
        </w:rPr>
        <w:t>Pavērsīsim krietni spilgu prožektoru uz šo tēzi. Kā jums šķiet, cik bieži savas dzīves laikā brīvi un publiski savu personīgo viedokli ir varējusi paust Anglijas karaliene? Mūsu bijusī prezidente Vaira Vīķe Freibega? Esošais prezidents un ministru prezidents? Atbilde ir acīmredzama. Nē, šeit nestrādā „Kas uz sirds, tas uz mēles.”</w:t>
      </w:r>
    </w:p>
    <w:p w:rsidR="00CA61F2" w:rsidRDefault="00CA61F2" w:rsidP="00E93F0A">
      <w:pPr>
        <w:rPr>
          <w:rFonts w:ascii="Times New Roman" w:hAnsi="Times New Roman" w:cs="Times New Roman"/>
          <w:sz w:val="24"/>
          <w:szCs w:val="24"/>
        </w:rPr>
      </w:pPr>
      <w:r>
        <w:rPr>
          <w:rFonts w:ascii="Times New Roman" w:hAnsi="Times New Roman" w:cs="Times New Roman"/>
          <w:sz w:val="24"/>
          <w:szCs w:val="24"/>
        </w:rPr>
        <w:lastRenderedPageBreak/>
        <w:t>Un tā nav cenzūra vai bailes. Tā ir atbildības sajūta. Iekšējā cenzūra, ja vēlaties.</w:t>
      </w:r>
    </w:p>
    <w:p w:rsidR="00CA61F2" w:rsidRDefault="00CA61F2" w:rsidP="00E93F0A">
      <w:pPr>
        <w:rPr>
          <w:rFonts w:ascii="Times New Roman" w:hAnsi="Times New Roman" w:cs="Times New Roman"/>
          <w:sz w:val="24"/>
          <w:szCs w:val="24"/>
        </w:rPr>
      </w:pPr>
      <w:r>
        <w:rPr>
          <w:rFonts w:ascii="Times New Roman" w:hAnsi="Times New Roman" w:cs="Times New Roman"/>
          <w:sz w:val="24"/>
          <w:szCs w:val="24"/>
        </w:rPr>
        <w:t>Lūk, pie šīs katra cilvēka, kopienas un organizācijas  iekšējās cenzūras, manuprāt, mums kā pilsoniskajai sabiedrībai arī būtu jāstrādā turpmāk, respektējot to, ka šī ir nākamā fāze demokrātiskas sabiedrības attīstībā. Jo demokrātija nozīmē savstarpējas saiknes, savstarpēju atbildību un savstarpēju cieņu. Saliedēta sabiedrība nav „pilnīgiatklātiunātriunindividuāli” savus personīgos viedokļus manifestējošu indivīdu kopums.</w:t>
      </w:r>
    </w:p>
    <w:p w:rsidR="00A87AEA" w:rsidRDefault="00CA61F2" w:rsidP="00E93F0A">
      <w:pPr>
        <w:rPr>
          <w:rFonts w:ascii="Times New Roman" w:hAnsi="Times New Roman" w:cs="Times New Roman"/>
          <w:sz w:val="24"/>
          <w:szCs w:val="24"/>
        </w:rPr>
      </w:pPr>
      <w:r>
        <w:rPr>
          <w:rFonts w:ascii="Times New Roman" w:hAnsi="Times New Roman" w:cs="Times New Roman"/>
          <w:sz w:val="24"/>
          <w:szCs w:val="24"/>
        </w:rPr>
        <w:t>Pajautāsim katrs sev, pirms rakstām  ierakstu vai komentāru sociālajos tīklos</w:t>
      </w:r>
      <w:r w:rsidR="00A87AEA">
        <w:rPr>
          <w:rFonts w:ascii="Times New Roman" w:hAnsi="Times New Roman" w:cs="Times New Roman"/>
          <w:sz w:val="24"/>
          <w:szCs w:val="24"/>
        </w:rPr>
        <w:t xml:space="preserve"> – kā tas ietekmēs klausītājus/lasītājus? Kā tas ietekmēs to mūsu kopīgo „burbuli”, ko saucam par Latvijas sabiedrību?  </w:t>
      </w:r>
    </w:p>
    <w:p w:rsidR="00BE13D4" w:rsidRDefault="00A87AEA" w:rsidP="00E93F0A">
      <w:pPr>
        <w:rPr>
          <w:rFonts w:ascii="Times New Roman" w:hAnsi="Times New Roman" w:cs="Times New Roman"/>
          <w:sz w:val="24"/>
          <w:szCs w:val="24"/>
        </w:rPr>
      </w:pPr>
      <w:r>
        <w:rPr>
          <w:rFonts w:ascii="Times New Roman" w:hAnsi="Times New Roman" w:cs="Times New Roman"/>
          <w:sz w:val="24"/>
          <w:szCs w:val="24"/>
        </w:rPr>
        <w:t>Paraudzīsimies uz saviem publiski paustajiem viedokļiem nevis aspektā „Koparmanipadomās”, bet gan „Kātasietekmēs”.</w:t>
      </w:r>
    </w:p>
    <w:p w:rsidR="00A87AEA" w:rsidRPr="00E93F0A" w:rsidRDefault="00A87AEA" w:rsidP="00E93F0A">
      <w:pPr>
        <w:rPr>
          <w:rFonts w:ascii="Times New Roman" w:hAnsi="Times New Roman" w:cs="Times New Roman"/>
          <w:sz w:val="24"/>
          <w:szCs w:val="24"/>
        </w:rPr>
      </w:pPr>
      <w:r>
        <w:rPr>
          <w:rFonts w:ascii="Times New Roman" w:hAnsi="Times New Roman" w:cs="Times New Roman"/>
          <w:sz w:val="24"/>
          <w:szCs w:val="24"/>
        </w:rPr>
        <w:t xml:space="preserve">Piedomājam pie saviem viedokļiem. Pie informācijas un pieredzes to formēšanā pieplusojam arī atbildības jēdzienu. </w:t>
      </w:r>
    </w:p>
    <w:sectPr w:rsidR="00A87AEA" w:rsidRPr="00E93F0A" w:rsidSect="009F00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F0A"/>
    <w:rsid w:val="009F000D"/>
    <w:rsid w:val="00A87AEA"/>
    <w:rsid w:val="00BE13D4"/>
    <w:rsid w:val="00CA61F2"/>
    <w:rsid w:val="00E93F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2547</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2022-09-29T09:47:00Z</dcterms:created>
  <dcterms:modified xsi:type="dcterms:W3CDTF">2022-09-29T11:10:00Z</dcterms:modified>
</cp:coreProperties>
</file>